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 w:color="auto"/>
          <w:lang w:val="en-US" w:eastAsia="zh-CN"/>
        </w:rPr>
        <w:t>银川市司法局领导干部2017年度民主生活会整改问题清单</w:t>
      </w:r>
      <w:bookmarkEnd w:id="0"/>
    </w:p>
    <w:tbl>
      <w:tblPr>
        <w:tblStyle w:val="3"/>
        <w:tblpPr w:leftFromText="180" w:rightFromText="180" w:vertAnchor="text" w:horzAnchor="page" w:tblpX="2016" w:tblpY="740"/>
        <w:tblOverlap w:val="never"/>
        <w:tblW w:w="13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945"/>
        <w:gridCol w:w="4487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突出的问题</w:t>
            </w:r>
          </w:p>
        </w:tc>
        <w:tc>
          <w:tcPr>
            <w:tcW w:w="4487" w:type="dxa"/>
            <w:vAlign w:val="center"/>
          </w:tcPr>
          <w:p>
            <w:pPr>
              <w:snapToGrid w:val="0"/>
              <w:spacing w:line="38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整改</w:t>
            </w: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目标和具体措施</w:t>
            </w:r>
          </w:p>
        </w:tc>
        <w:tc>
          <w:tcPr>
            <w:tcW w:w="3281" w:type="dxa"/>
            <w:vAlign w:val="center"/>
          </w:tcPr>
          <w:p>
            <w:pPr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945" w:type="dxa"/>
            <w:vAlign w:val="center"/>
          </w:tcPr>
          <w:p>
            <w:pPr>
              <w:widowControl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3945" w:type="dxa"/>
            <w:vAlign w:val="center"/>
          </w:tcPr>
          <w:p>
            <w:pPr>
              <w:widowControl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>
            <w:pPr>
              <w:spacing w:line="240" w:lineRule="exact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3945" w:type="dxa"/>
            <w:vAlign w:val="center"/>
          </w:tcPr>
          <w:p>
            <w:pPr>
              <w:widowControl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200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05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>
            <w:pPr>
              <w:spacing w:line="240" w:lineRule="exact"/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姓名：             职务：</w:t>
      </w:r>
    </w:p>
    <w:p/>
    <w:sectPr>
      <w:pgSz w:w="16781" w:h="11849" w:orient="landscape"/>
      <w:pgMar w:top="1587" w:right="1417" w:bottom="1361" w:left="141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12096"/>
    <w:rsid w:val="63E12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2018-01-09T07:39:00Z</dcterms:created>
  <dc:creator>YingNa</dc:creator>
  <cp:lastModifiedBy>YingNa</cp:lastModifiedBy>
  <dcterms:modified xsi:type="dcterms:W3CDTF">2018-01-09T07:39:26Z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