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single" w:color="auto"/>
          <w:lang w:val="en-US" w:eastAsia="zh-CN"/>
        </w:rPr>
        <w:t>XXX党支部班子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 w:color="auto"/>
          <w:lang w:val="en-US" w:eastAsia="zh-CN"/>
        </w:rPr>
        <w:t>2017年度组织生活会问题整改清单</w:t>
      </w:r>
    </w:p>
    <w:bookmarkEnd w:id="0"/>
    <w:tbl>
      <w:tblPr>
        <w:tblStyle w:val="3"/>
        <w:tblpPr w:leftFromText="180" w:rightFromText="180" w:vertAnchor="text" w:horzAnchor="page" w:tblpX="2016" w:tblpY="740"/>
        <w:tblOverlap w:val="never"/>
        <w:tblW w:w="13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270"/>
        <w:gridCol w:w="4650"/>
        <w:gridCol w:w="139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70" w:type="dxa"/>
            <w:vAlign w:val="center"/>
          </w:tcPr>
          <w:p>
            <w:pPr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存在</w:t>
            </w: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t>问题</w:t>
            </w:r>
          </w:p>
        </w:tc>
        <w:tc>
          <w:tcPr>
            <w:tcW w:w="4650" w:type="dxa"/>
            <w:vAlign w:val="center"/>
          </w:tcPr>
          <w:p>
            <w:pPr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整改措施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责任人</w:t>
            </w:r>
          </w:p>
        </w:tc>
        <w:tc>
          <w:tcPr>
            <w:tcW w:w="2340" w:type="dxa"/>
            <w:vAlign w:val="center"/>
          </w:tcPr>
          <w:p>
            <w:pPr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A02EF"/>
    <w:rsid w:val="77EA0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2018-01-09T07:46:00Z</dcterms:created>
  <dc:creator>YingNa</dc:creator>
  <cp:lastModifiedBy>YingNa</cp:lastModifiedBy>
  <dcterms:modified xsi:type="dcterms:W3CDTF">2018-01-09T07:47:09Z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